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C88" w:rsidRPr="002D1EF3" w:rsidRDefault="00566C88" w:rsidP="002D1E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1EF3">
        <w:rPr>
          <w:rFonts w:ascii="Times New Roman" w:hAnsi="Times New Roman" w:cs="Times New Roman"/>
          <w:b/>
          <w:sz w:val="28"/>
          <w:szCs w:val="28"/>
        </w:rPr>
        <w:t>Индивидуальная карта развития ребенка на 2022 – 2023 учебный год</w:t>
      </w:r>
    </w:p>
    <w:p w:rsidR="00A23E5F" w:rsidRPr="00A23E5F" w:rsidRDefault="00566C88" w:rsidP="00A23E5F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EF3">
        <w:rPr>
          <w:rFonts w:ascii="Times New Roman" w:hAnsi="Times New Roman" w:cs="Times New Roman"/>
          <w:sz w:val="24"/>
          <w:szCs w:val="24"/>
        </w:rPr>
        <w:t>Ф.И.О. ребенка:</w:t>
      </w:r>
      <w:r w:rsidR="00A23E5F" w:rsidRPr="00A23E5F">
        <w:rPr>
          <w:color w:val="000000"/>
        </w:rPr>
        <w:t xml:space="preserve"> </w:t>
      </w:r>
      <w:r w:rsidR="00A23E5F" w:rsidRPr="00A23E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Трубачева Ксения</w:t>
      </w:r>
    </w:p>
    <w:p w:rsidR="00566C88" w:rsidRPr="005C6E66" w:rsidRDefault="00566C88" w:rsidP="002D1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1EF3">
        <w:rPr>
          <w:rFonts w:ascii="Times New Roman" w:hAnsi="Times New Roman" w:cs="Times New Roman"/>
          <w:sz w:val="24"/>
          <w:szCs w:val="24"/>
        </w:rPr>
        <w:t xml:space="preserve"> Дата рождения ребенка: </w:t>
      </w:r>
      <w:r w:rsidR="005C6E66" w:rsidRPr="005C6E66">
        <w:rPr>
          <w:rFonts w:ascii="Times New Roman" w:hAnsi="Times New Roman" w:cs="Times New Roman"/>
          <w:sz w:val="24"/>
          <w:szCs w:val="24"/>
        </w:rPr>
        <w:t>1</w:t>
      </w:r>
      <w:r w:rsidR="005C6E66" w:rsidRPr="00331F91">
        <w:rPr>
          <w:rFonts w:ascii="Times New Roman" w:hAnsi="Times New Roman" w:cs="Times New Roman"/>
          <w:sz w:val="24"/>
          <w:szCs w:val="24"/>
        </w:rPr>
        <w:t xml:space="preserve">3.12.2017 </w:t>
      </w:r>
      <w:r w:rsidR="005C6E66">
        <w:rPr>
          <w:rFonts w:ascii="Times New Roman" w:hAnsi="Times New Roman" w:cs="Times New Roman"/>
          <w:sz w:val="24"/>
          <w:szCs w:val="24"/>
        </w:rPr>
        <w:t>г</w:t>
      </w:r>
    </w:p>
    <w:p w:rsidR="00A23E5F" w:rsidRDefault="00566C88" w:rsidP="002D1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1EF3">
        <w:rPr>
          <w:rFonts w:ascii="Times New Roman" w:hAnsi="Times New Roman" w:cs="Times New Roman"/>
          <w:sz w:val="24"/>
          <w:szCs w:val="24"/>
        </w:rPr>
        <w:t>Организация образования:</w:t>
      </w:r>
      <w:r w:rsidR="00ED3F06" w:rsidRPr="00ED3F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3F06">
        <w:rPr>
          <w:rFonts w:ascii="Times New Roman" w:eastAsia="Times New Roman" w:hAnsi="Times New Roman" w:cs="Times New Roman"/>
          <w:sz w:val="24"/>
          <w:szCs w:val="24"/>
        </w:rPr>
        <w:t>ТОО</w:t>
      </w:r>
      <w:r w:rsidR="00ED3F06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«Детский сад «</w:t>
      </w:r>
      <w:r w:rsidR="00ED3F06">
        <w:rPr>
          <w:rFonts w:ascii="Times New Roman" w:eastAsia="Times New Roman" w:hAnsi="Times New Roman" w:cs="Times New Roman"/>
          <w:sz w:val="24"/>
          <w:szCs w:val="24"/>
          <w:lang w:val="en-US"/>
        </w:rPr>
        <w:t>Aqbesik</w:t>
      </w:r>
      <w:r w:rsidR="00ED3F06">
        <w:rPr>
          <w:rFonts w:ascii="Times New Roman" w:eastAsia="Times New Roman" w:hAnsi="Times New Roman" w:cs="Times New Roman"/>
          <w:sz w:val="24"/>
          <w:szCs w:val="24"/>
          <w:lang w:val="kk-KZ"/>
        </w:rPr>
        <w:t>»</w:t>
      </w:r>
      <w:bookmarkStart w:id="0" w:name="_GoBack"/>
      <w:bookmarkEnd w:id="0"/>
    </w:p>
    <w:p w:rsidR="00566C88" w:rsidRPr="00DA58E3" w:rsidRDefault="00566C88" w:rsidP="002D1EF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2D1EF3">
        <w:rPr>
          <w:rFonts w:ascii="Times New Roman" w:hAnsi="Times New Roman" w:cs="Times New Roman"/>
          <w:sz w:val="24"/>
          <w:szCs w:val="24"/>
        </w:rPr>
        <w:t>Группа:</w:t>
      </w:r>
      <w:r w:rsidR="00DA58E3">
        <w:rPr>
          <w:rFonts w:ascii="Times New Roman" w:hAnsi="Times New Roman" w:cs="Times New Roman"/>
          <w:sz w:val="24"/>
          <w:szCs w:val="24"/>
        </w:rPr>
        <w:t xml:space="preserve"> Старшая</w:t>
      </w:r>
    </w:p>
    <w:tbl>
      <w:tblPr>
        <w:tblStyle w:val="a3"/>
        <w:tblW w:w="15021" w:type="dxa"/>
        <w:tblLook w:val="04A0"/>
      </w:tblPr>
      <w:tblGrid>
        <w:gridCol w:w="2405"/>
        <w:gridCol w:w="2727"/>
        <w:gridCol w:w="3251"/>
        <w:gridCol w:w="3250"/>
        <w:gridCol w:w="3388"/>
      </w:tblGrid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2727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стартового контроля (октябрь - декабрь)</w:t>
            </w:r>
          </w:p>
        </w:tc>
        <w:tc>
          <w:tcPr>
            <w:tcW w:w="3251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промежуточного контроля (февраль-апрель)</w:t>
            </w: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итогового контроля (июнь-июль)</w:t>
            </w:r>
          </w:p>
        </w:tc>
        <w:tc>
          <w:tcPr>
            <w:tcW w:w="3388" w:type="dxa"/>
          </w:tcPr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Выводы (уровень развития ребенка соответствует: </w:t>
            </w:r>
          </w:p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III уровень - «высокий»; </w:t>
            </w:r>
          </w:p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 уровень – «средний»; 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I уровень - «низкий»)</w:t>
            </w:r>
          </w:p>
        </w:tc>
      </w:tr>
      <w:tr w:rsidR="00566C88" w:rsidRPr="002D1EF3" w:rsidTr="001A5CF5">
        <w:trPr>
          <w:trHeight w:val="751"/>
        </w:trPr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Физические качества</w:t>
            </w:r>
          </w:p>
          <w:p w:rsidR="00566C88" w:rsidRPr="00454632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727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454632" w:rsidRDefault="0045463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5463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</w:t>
            </w:r>
          </w:p>
          <w:p w:rsidR="00454632" w:rsidRPr="00454632" w:rsidRDefault="0045463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5463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     III</w:t>
            </w:r>
          </w:p>
          <w:p w:rsidR="00454632" w:rsidRPr="00454632" w:rsidRDefault="0045463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566C88" w:rsidRPr="002D1EF3" w:rsidTr="001A5CF5">
        <w:trPr>
          <w:trHeight w:val="639"/>
        </w:trPr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навыки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566C88" w:rsidRPr="002D1EF3" w:rsidRDefault="00566C88" w:rsidP="00D93D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E45D44" w:rsidRDefault="00E45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Игра « Какое число рядом»</w:t>
            </w:r>
          </w:p>
          <w:p w:rsidR="00566C88" w:rsidRPr="002D1EF3" w:rsidRDefault="00E45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D44">
              <w:rPr>
                <w:rFonts w:ascii="Times New Roman" w:hAnsi="Times New Roman" w:cs="Times New Roman"/>
                <w:sz w:val="24"/>
                <w:szCs w:val="24"/>
              </w:rPr>
              <w:t>Цель: развитие умения определять последующее и предыдущее число к названному</w:t>
            </w: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3A56BE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4632" w:rsidRPr="003A56BE" w:rsidRDefault="004546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4632" w:rsidRPr="00454632" w:rsidRDefault="0045463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A56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Pr="0045463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="00F4667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</w:tr>
      <w:tr w:rsidR="00454632" w:rsidRPr="002D1EF3" w:rsidTr="00566C88">
        <w:tc>
          <w:tcPr>
            <w:tcW w:w="2405" w:type="dxa"/>
          </w:tcPr>
          <w:p w:rsidR="00454632" w:rsidRPr="002D1EF3" w:rsidRDefault="004546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и интеллектуальные навыки</w:t>
            </w:r>
          </w:p>
          <w:p w:rsidR="00454632" w:rsidRPr="002D1EF3" w:rsidRDefault="004546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4632" w:rsidRPr="002D1EF3" w:rsidRDefault="004546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454632" w:rsidRPr="00454632" w:rsidRDefault="004546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4B3">
              <w:rPr>
                <w:rFonts w:ascii="Times New Roman" w:hAnsi="Times New Roman" w:cs="Times New Roman"/>
                <w:b/>
                <w:sz w:val="24"/>
                <w:szCs w:val="24"/>
              </w:rPr>
              <w:t>Игра «Живые числа»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1A5C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1E34B3">
              <w:rPr>
                <w:rFonts w:ascii="Times New Roman" w:hAnsi="Times New Roman" w:cs="Times New Roman"/>
                <w:sz w:val="24"/>
                <w:szCs w:val="24"/>
              </w:rPr>
              <w:t>Цель: развитие умения считать (прямом и обратном) в пределах 10</w:t>
            </w:r>
          </w:p>
        </w:tc>
        <w:tc>
          <w:tcPr>
            <w:tcW w:w="3251" w:type="dxa"/>
          </w:tcPr>
          <w:p w:rsidR="00454632" w:rsidRPr="002D1EF3" w:rsidRDefault="004546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</w:tcPr>
          <w:p w:rsidR="003A56BE" w:rsidRPr="00FB7DDF" w:rsidRDefault="003A56BE" w:rsidP="003A56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DDF">
              <w:rPr>
                <w:rFonts w:ascii="Times New Roman" w:hAnsi="Times New Roman" w:cs="Times New Roman"/>
                <w:b/>
                <w:sz w:val="24"/>
                <w:szCs w:val="24"/>
              </w:rPr>
              <w:t>Игра «Что растет в аквариуме?»</w:t>
            </w:r>
          </w:p>
          <w:p w:rsidR="00454632" w:rsidRPr="002D1EF3" w:rsidRDefault="003A56BE" w:rsidP="003A5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DDF">
              <w:rPr>
                <w:rFonts w:ascii="Times New Roman" w:hAnsi="Times New Roman" w:cs="Times New Roman"/>
                <w:sz w:val="24"/>
                <w:szCs w:val="24"/>
              </w:rPr>
              <w:t>Цель: развитие умения описывать водоросли, находить их существенные признаки, узнавать водоросли по описанию.</w:t>
            </w:r>
          </w:p>
        </w:tc>
        <w:tc>
          <w:tcPr>
            <w:tcW w:w="3388" w:type="dxa"/>
          </w:tcPr>
          <w:p w:rsidR="00454632" w:rsidRPr="00454632" w:rsidRDefault="00454632" w:rsidP="001270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46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</w:p>
          <w:p w:rsidR="00454632" w:rsidRPr="00F4667D" w:rsidRDefault="00454632" w:rsidP="001270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46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F4667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  <w:p w:rsidR="00454632" w:rsidRPr="00454632" w:rsidRDefault="00454632" w:rsidP="0012705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454632" w:rsidRPr="002D1EF3" w:rsidTr="00566C88">
        <w:tc>
          <w:tcPr>
            <w:tcW w:w="2405" w:type="dxa"/>
          </w:tcPr>
          <w:p w:rsidR="00454632" w:rsidRPr="002D1EF3" w:rsidRDefault="004546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творческих навыков, исследовательской деятельности</w:t>
            </w:r>
          </w:p>
        </w:tc>
        <w:tc>
          <w:tcPr>
            <w:tcW w:w="2727" w:type="dxa"/>
          </w:tcPr>
          <w:p w:rsidR="00454632" w:rsidRPr="00454632" w:rsidRDefault="004546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1E34B3">
              <w:rPr>
                <w:rFonts w:ascii="Times New Roman" w:hAnsi="Times New Roman" w:cs="Times New Roman"/>
                <w:b/>
                <w:sz w:val="24"/>
                <w:szCs w:val="24"/>
              </w:rPr>
              <w:t>Игра «Кто может совершать эти действия»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  <w:r w:rsidRPr="001E34B3">
              <w:rPr>
                <w:rFonts w:ascii="Times New Roman" w:hAnsi="Times New Roman" w:cs="Times New Roman"/>
                <w:sz w:val="24"/>
                <w:szCs w:val="24"/>
              </w:rPr>
              <w:t>Цель: актив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изация глагольного словаря ребенка</w:t>
            </w:r>
            <w:r w:rsidRPr="001E34B3">
              <w:rPr>
                <w:rFonts w:ascii="Times New Roman" w:hAnsi="Times New Roman" w:cs="Times New Roman"/>
                <w:sz w:val="24"/>
                <w:szCs w:val="24"/>
              </w:rPr>
              <w:t>, развитие воображения, памяти, ловкости.</w:t>
            </w:r>
          </w:p>
        </w:tc>
        <w:tc>
          <w:tcPr>
            <w:tcW w:w="3251" w:type="dxa"/>
          </w:tcPr>
          <w:p w:rsidR="00454632" w:rsidRDefault="004546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Игра « Хорошо плохо»</w:t>
            </w:r>
          </w:p>
          <w:p w:rsidR="00454632" w:rsidRPr="002D1EF3" w:rsidRDefault="004546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знакомство ребенка</w:t>
            </w:r>
            <w:r w:rsidRPr="00E45D44">
              <w:rPr>
                <w:rFonts w:ascii="Times New Roman" w:hAnsi="Times New Roman" w:cs="Times New Roman"/>
                <w:sz w:val="24"/>
                <w:szCs w:val="24"/>
              </w:rPr>
              <w:t xml:space="preserve"> с противоречиями окружающего мира, развитие связной речи, воображения</w:t>
            </w:r>
          </w:p>
        </w:tc>
        <w:tc>
          <w:tcPr>
            <w:tcW w:w="3250" w:type="dxa"/>
          </w:tcPr>
          <w:p w:rsidR="00454632" w:rsidRPr="002D1EF3" w:rsidRDefault="004546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454632" w:rsidRPr="003A56BE" w:rsidRDefault="00454632" w:rsidP="001270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4632" w:rsidRPr="003A56BE" w:rsidRDefault="00454632" w:rsidP="001270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4632" w:rsidRPr="00454632" w:rsidRDefault="00454632" w:rsidP="0012705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A56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Pr="0045463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="00F4667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</w:tr>
      <w:tr w:rsidR="00454632" w:rsidRPr="002D1EF3" w:rsidTr="00566C88">
        <w:tc>
          <w:tcPr>
            <w:tcW w:w="2405" w:type="dxa"/>
          </w:tcPr>
          <w:p w:rsidR="00454632" w:rsidRPr="002D1EF3" w:rsidRDefault="00454632" w:rsidP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социально-</w:t>
            </w: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эмоциональных навыков</w:t>
            </w:r>
          </w:p>
        </w:tc>
        <w:tc>
          <w:tcPr>
            <w:tcW w:w="2727" w:type="dxa"/>
          </w:tcPr>
          <w:p w:rsidR="00454632" w:rsidRPr="002D1EF3" w:rsidRDefault="004546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454632" w:rsidRPr="002D1EF3" w:rsidRDefault="004546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</w:tcPr>
          <w:p w:rsidR="00454632" w:rsidRPr="00152218" w:rsidRDefault="00454632" w:rsidP="004546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218">
              <w:rPr>
                <w:rFonts w:ascii="Times New Roman" w:hAnsi="Times New Roman" w:cs="Times New Roman"/>
                <w:b/>
                <w:sz w:val="24"/>
                <w:szCs w:val="24"/>
              </w:rPr>
              <w:t>Игра «Путаница»</w:t>
            </w:r>
          </w:p>
          <w:p w:rsidR="00454632" w:rsidRPr="002D1EF3" w:rsidRDefault="00454632" w:rsidP="004546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расширение знаний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ребенка</w:t>
            </w:r>
            <w:r w:rsidRPr="00152218">
              <w:rPr>
                <w:rFonts w:ascii="Times New Roman" w:hAnsi="Times New Roman" w:cs="Times New Roman"/>
                <w:sz w:val="24"/>
                <w:szCs w:val="24"/>
              </w:rPr>
              <w:t xml:space="preserve"> об особенностях строения комнатного растения (корень, стебель, лист, цветок).</w:t>
            </w:r>
          </w:p>
        </w:tc>
        <w:tc>
          <w:tcPr>
            <w:tcW w:w="3388" w:type="dxa"/>
          </w:tcPr>
          <w:p w:rsidR="00454632" w:rsidRPr="002D1EF3" w:rsidRDefault="004546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6B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    </w:t>
            </w:r>
            <w:r w:rsidRPr="0045463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</w:tr>
    </w:tbl>
    <w:p w:rsidR="00566C88" w:rsidRPr="002D1EF3" w:rsidRDefault="00566C88" w:rsidP="00C975CD">
      <w:pPr>
        <w:jc w:val="right"/>
        <w:rPr>
          <w:rFonts w:ascii="Times New Roman" w:hAnsi="Times New Roman" w:cs="Times New Roman"/>
        </w:rPr>
      </w:pPr>
    </w:p>
    <w:sectPr w:rsidR="00566C88" w:rsidRPr="002D1EF3" w:rsidSect="00566C88">
      <w:pgSz w:w="16838" w:h="11906" w:orient="landscape"/>
      <w:pgMar w:top="567" w:right="1134" w:bottom="850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17B97"/>
    <w:rsid w:val="001A5CF5"/>
    <w:rsid w:val="001B5ED3"/>
    <w:rsid w:val="001E34B3"/>
    <w:rsid w:val="0025798C"/>
    <w:rsid w:val="002D1EF3"/>
    <w:rsid w:val="00331F91"/>
    <w:rsid w:val="003A56BE"/>
    <w:rsid w:val="003B4570"/>
    <w:rsid w:val="00454632"/>
    <w:rsid w:val="00566C88"/>
    <w:rsid w:val="005C6E66"/>
    <w:rsid w:val="00717B97"/>
    <w:rsid w:val="00933FA5"/>
    <w:rsid w:val="009D589D"/>
    <w:rsid w:val="00A23E5F"/>
    <w:rsid w:val="00AF7CDD"/>
    <w:rsid w:val="00C20014"/>
    <w:rsid w:val="00C975CD"/>
    <w:rsid w:val="00D167E0"/>
    <w:rsid w:val="00D93DCC"/>
    <w:rsid w:val="00DA58E3"/>
    <w:rsid w:val="00DB1D3E"/>
    <w:rsid w:val="00DE6B22"/>
    <w:rsid w:val="00E45D44"/>
    <w:rsid w:val="00E5681F"/>
    <w:rsid w:val="00ED2FAB"/>
    <w:rsid w:val="00ED3F06"/>
    <w:rsid w:val="00F40BD7"/>
    <w:rsid w:val="00F46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C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6C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86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User</cp:lastModifiedBy>
  <cp:revision>20</cp:revision>
  <dcterms:created xsi:type="dcterms:W3CDTF">2022-09-13T21:12:00Z</dcterms:created>
  <dcterms:modified xsi:type="dcterms:W3CDTF">2023-04-20T05:35:00Z</dcterms:modified>
</cp:coreProperties>
</file>